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DFFA19" w14:textId="77777777" w:rsidR="00B554ED" w:rsidRPr="00B554ED" w:rsidRDefault="00B554ED" w:rsidP="00B554ED">
      <w:pPr>
        <w:shd w:val="clear" w:color="auto" w:fill="FFFFFF"/>
        <w:spacing w:after="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fldChar w:fldCharType="begin"/>
      </w:r>
      <w:r w:rsidRPr="00B554ED">
        <w:rPr>
          <w:rFonts w:ascii="Arial" w:eastAsia="Times New Roman" w:hAnsi="Arial" w:cs="Arial"/>
          <w:color w:val="333333"/>
          <w:sz w:val="27"/>
          <w:szCs w:val="27"/>
          <w:lang w:val="en-GB" w:eastAsia="en-GB"/>
        </w:rPr>
        <w:instrText xml:space="preserve"> HYPERLINK "https://newatlas.com/science/" </w:instrText>
      </w:r>
      <w:r w:rsidRPr="00B554ED">
        <w:rPr>
          <w:rFonts w:ascii="Arial" w:eastAsia="Times New Roman" w:hAnsi="Arial" w:cs="Arial"/>
          <w:color w:val="333333"/>
          <w:sz w:val="27"/>
          <w:szCs w:val="27"/>
          <w:lang w:val="en-GB" w:eastAsia="en-GB"/>
        </w:rPr>
        <w:fldChar w:fldCharType="separate"/>
      </w:r>
      <w:r w:rsidRPr="00B554ED">
        <w:rPr>
          <w:rFonts w:ascii="Arial" w:eastAsia="Times New Roman" w:hAnsi="Arial" w:cs="Arial"/>
          <w:b/>
          <w:bCs/>
          <w:caps/>
          <w:color w:val="0000FF"/>
          <w:sz w:val="27"/>
          <w:szCs w:val="27"/>
          <w:bdr w:val="none" w:sz="0" w:space="0" w:color="auto" w:frame="1"/>
          <w:lang w:val="en-GB" w:eastAsia="en-GB"/>
        </w:rPr>
        <w:t>SCIENCE</w:t>
      </w:r>
      <w:r w:rsidRPr="00B554ED">
        <w:rPr>
          <w:rFonts w:ascii="Arial" w:eastAsia="Times New Roman" w:hAnsi="Arial" w:cs="Arial"/>
          <w:color w:val="333333"/>
          <w:sz w:val="27"/>
          <w:szCs w:val="27"/>
          <w:lang w:val="en-GB" w:eastAsia="en-GB"/>
        </w:rPr>
        <w:fldChar w:fldCharType="end"/>
      </w:r>
    </w:p>
    <w:p w14:paraId="578A4D19" w14:textId="01BBAF95" w:rsidR="00B554ED" w:rsidRDefault="00B554ED" w:rsidP="00B554ED">
      <w:pPr>
        <w:shd w:val="clear" w:color="auto" w:fill="FFFFFF"/>
        <w:spacing w:after="390" w:line="240" w:lineRule="auto"/>
        <w:outlineLvl w:val="0"/>
        <w:rPr>
          <w:rFonts w:ascii="Arial" w:eastAsia="Times New Roman" w:hAnsi="Arial" w:cs="Arial"/>
          <w:b/>
          <w:bCs/>
          <w:color w:val="333333"/>
          <w:kern w:val="36"/>
          <w:sz w:val="48"/>
          <w:szCs w:val="48"/>
          <w:lang w:val="en-GB" w:eastAsia="en-GB"/>
        </w:rPr>
      </w:pPr>
      <w:r w:rsidRPr="00B554ED">
        <w:rPr>
          <w:rFonts w:ascii="Arial" w:eastAsia="Times New Roman" w:hAnsi="Arial" w:cs="Arial"/>
          <w:b/>
          <w:bCs/>
          <w:color w:val="333333"/>
          <w:kern w:val="36"/>
          <w:sz w:val="48"/>
          <w:szCs w:val="48"/>
          <w:lang w:val="en-GB" w:eastAsia="en-GB"/>
        </w:rPr>
        <w:t xml:space="preserve">Coldest-ever chemical reaction reveals molecules in </w:t>
      </w:r>
      <w:proofErr w:type="spellStart"/>
      <w:r w:rsidRPr="00B554ED">
        <w:rPr>
          <w:rFonts w:ascii="Arial" w:eastAsia="Times New Roman" w:hAnsi="Arial" w:cs="Arial"/>
          <w:b/>
          <w:bCs/>
          <w:color w:val="333333"/>
          <w:kern w:val="36"/>
          <w:sz w:val="48"/>
          <w:szCs w:val="48"/>
          <w:lang w:val="en-GB" w:eastAsia="en-GB"/>
        </w:rPr>
        <w:t>ultra slow</w:t>
      </w:r>
      <w:proofErr w:type="spellEnd"/>
      <w:r w:rsidRPr="00B554ED">
        <w:rPr>
          <w:rFonts w:ascii="Arial" w:eastAsia="Times New Roman" w:hAnsi="Arial" w:cs="Arial"/>
          <w:b/>
          <w:bCs/>
          <w:color w:val="333333"/>
          <w:kern w:val="36"/>
          <w:sz w:val="48"/>
          <w:szCs w:val="48"/>
          <w:lang w:val="en-GB" w:eastAsia="en-GB"/>
        </w:rPr>
        <w:t xml:space="preserve"> motion</w:t>
      </w:r>
    </w:p>
    <w:p w14:paraId="184BA3C0" w14:textId="6A1FEA95" w:rsidR="00B554ED" w:rsidRPr="00B554ED" w:rsidRDefault="00B554ED" w:rsidP="00B554ED">
      <w:pPr>
        <w:shd w:val="clear" w:color="auto" w:fill="FFFFFF"/>
        <w:spacing w:after="390" w:line="240" w:lineRule="auto"/>
        <w:outlineLvl w:val="0"/>
        <w:rPr>
          <w:rFonts w:ascii="Arial" w:eastAsia="Times New Roman" w:hAnsi="Arial" w:cs="Arial"/>
          <w:b/>
          <w:bCs/>
          <w:color w:val="333333"/>
          <w:kern w:val="36"/>
          <w:sz w:val="48"/>
          <w:szCs w:val="48"/>
          <w:lang w:val="en-GB" w:eastAsia="en-GB"/>
        </w:rPr>
      </w:pPr>
      <w:hyperlink r:id="rId8" w:history="1">
        <w:r w:rsidRPr="00B554ED">
          <w:rPr>
            <w:color w:val="0000FF"/>
            <w:u w:val="single"/>
          </w:rPr>
          <w:t>https://newatlas.com/science/coldest-chemical-reaction-harvard/</w:t>
        </w:r>
      </w:hyperlink>
    </w:p>
    <w:p w14:paraId="6FBCA4E0" w14:textId="77777777" w:rsidR="00B554ED" w:rsidRPr="00B554ED" w:rsidRDefault="00B554ED" w:rsidP="00B554ED">
      <w:pPr>
        <w:shd w:val="clear" w:color="auto" w:fill="FFFFFF"/>
        <w:spacing w:after="0" w:line="240" w:lineRule="auto"/>
        <w:rPr>
          <w:rFonts w:ascii="Arial" w:eastAsia="Times New Roman" w:hAnsi="Arial" w:cs="Arial"/>
          <w:b/>
          <w:bCs/>
          <w:color w:val="333333"/>
          <w:sz w:val="27"/>
          <w:szCs w:val="27"/>
          <w:lang w:val="en-GB" w:eastAsia="en-GB"/>
        </w:rPr>
      </w:pPr>
      <w:r w:rsidRPr="00B554ED">
        <w:rPr>
          <w:rFonts w:ascii="Arial" w:eastAsia="Times New Roman" w:hAnsi="Arial" w:cs="Arial"/>
          <w:b/>
          <w:bCs/>
          <w:color w:val="333333"/>
          <w:sz w:val="27"/>
          <w:szCs w:val="27"/>
          <w:lang w:val="en-GB" w:eastAsia="en-GB"/>
        </w:rPr>
        <w:t>By </w:t>
      </w:r>
      <w:hyperlink r:id="rId9" w:history="1">
        <w:r w:rsidRPr="00B554ED">
          <w:rPr>
            <w:rFonts w:ascii="Arial" w:eastAsia="Times New Roman" w:hAnsi="Arial" w:cs="Arial"/>
            <w:b/>
            <w:bCs/>
            <w:color w:val="0000FF"/>
            <w:sz w:val="27"/>
            <w:szCs w:val="27"/>
            <w:lang w:val="en-GB" w:eastAsia="en-GB"/>
          </w:rPr>
          <w:t>Michael Irving</w:t>
        </w:r>
      </w:hyperlink>
    </w:p>
    <w:p w14:paraId="330E1BB0" w14:textId="77777777" w:rsidR="00B554ED" w:rsidRPr="00B554ED" w:rsidRDefault="00B554ED" w:rsidP="00B554ED">
      <w:pPr>
        <w:shd w:val="clear" w:color="auto" w:fill="FFFFFF"/>
        <w:spacing w:line="240" w:lineRule="auto"/>
        <w:rPr>
          <w:rFonts w:ascii="Arial" w:eastAsia="Times New Roman" w:hAnsi="Arial" w:cs="Arial"/>
          <w:b/>
          <w:bCs/>
          <w:color w:val="9B9B9B"/>
          <w:spacing w:val="3"/>
          <w:sz w:val="27"/>
          <w:szCs w:val="27"/>
          <w:lang w:val="en-GB" w:eastAsia="en-GB"/>
        </w:rPr>
      </w:pPr>
      <w:r w:rsidRPr="00B554ED">
        <w:rPr>
          <w:rFonts w:ascii="Arial" w:eastAsia="Times New Roman" w:hAnsi="Arial" w:cs="Arial"/>
          <w:b/>
          <w:bCs/>
          <w:color w:val="9B9B9B"/>
          <w:spacing w:val="3"/>
          <w:sz w:val="27"/>
          <w:szCs w:val="27"/>
          <w:lang w:val="en-GB" w:eastAsia="en-GB"/>
        </w:rPr>
        <w:t>December 02, 2019</w:t>
      </w:r>
    </w:p>
    <w:p w14:paraId="3F490195" w14:textId="77777777" w:rsidR="00B554ED" w:rsidRPr="00B554ED" w:rsidRDefault="00B554ED" w:rsidP="00B554ED">
      <w:pPr>
        <w:numPr>
          <w:ilvl w:val="0"/>
          <w:numId w:val="1"/>
        </w:numPr>
        <w:shd w:val="clear" w:color="auto" w:fill="FFFFFF"/>
        <w:spacing w:beforeAutospacing="1" w:after="0" w:afterAutospacing="1" w:line="240" w:lineRule="auto"/>
        <w:ind w:left="0"/>
        <w:rPr>
          <w:rFonts w:ascii="Arial" w:eastAsia="Times New Roman" w:hAnsi="Arial" w:cs="Arial"/>
          <w:color w:val="333333"/>
          <w:sz w:val="27"/>
          <w:szCs w:val="27"/>
          <w:lang w:val="en-GB" w:eastAsia="en-GB"/>
        </w:rPr>
      </w:pPr>
      <w:hyperlink r:id="rId10" w:tgtFrame="_blank" w:history="1">
        <w:r w:rsidRPr="00B554ED">
          <w:rPr>
            <w:rFonts w:ascii="Arial" w:eastAsia="Times New Roman" w:hAnsi="Arial" w:cs="Arial"/>
            <w:color w:val="0000FF"/>
            <w:sz w:val="27"/>
            <w:szCs w:val="27"/>
            <w:bdr w:val="none" w:sz="0" w:space="0" w:color="auto" w:frame="1"/>
            <w:lang w:val="en-GB" w:eastAsia="en-GB"/>
          </w:rPr>
          <w:t>Facebook</w:t>
        </w:r>
      </w:hyperlink>
    </w:p>
    <w:p w14:paraId="6ECE9861" w14:textId="77777777" w:rsidR="00B554ED" w:rsidRPr="00B554ED" w:rsidRDefault="00B554ED" w:rsidP="00B554ED">
      <w:pPr>
        <w:numPr>
          <w:ilvl w:val="0"/>
          <w:numId w:val="1"/>
        </w:numPr>
        <w:shd w:val="clear" w:color="auto" w:fill="FFFFFF"/>
        <w:spacing w:beforeAutospacing="1" w:after="0" w:afterAutospacing="1" w:line="240" w:lineRule="auto"/>
        <w:ind w:left="0"/>
        <w:rPr>
          <w:rFonts w:ascii="Arial" w:eastAsia="Times New Roman" w:hAnsi="Arial" w:cs="Arial"/>
          <w:color w:val="333333"/>
          <w:sz w:val="27"/>
          <w:szCs w:val="27"/>
          <w:lang w:val="en-GB" w:eastAsia="en-GB"/>
        </w:rPr>
      </w:pPr>
      <w:hyperlink r:id="rId11" w:tgtFrame="_blank" w:history="1">
        <w:r w:rsidRPr="00B554ED">
          <w:rPr>
            <w:rFonts w:ascii="Arial" w:eastAsia="Times New Roman" w:hAnsi="Arial" w:cs="Arial"/>
            <w:color w:val="0000FF"/>
            <w:sz w:val="27"/>
            <w:szCs w:val="27"/>
            <w:bdr w:val="none" w:sz="0" w:space="0" w:color="auto" w:frame="1"/>
            <w:lang w:val="en-GB" w:eastAsia="en-GB"/>
          </w:rPr>
          <w:t>Twitter</w:t>
        </w:r>
      </w:hyperlink>
    </w:p>
    <w:p w14:paraId="06B8A69F" w14:textId="77777777" w:rsidR="00B554ED" w:rsidRPr="00B554ED" w:rsidRDefault="00B554ED" w:rsidP="00B554ED">
      <w:pPr>
        <w:numPr>
          <w:ilvl w:val="0"/>
          <w:numId w:val="1"/>
        </w:numPr>
        <w:shd w:val="clear" w:color="auto" w:fill="FFFFFF"/>
        <w:spacing w:beforeAutospacing="1" w:after="0" w:afterAutospacing="1" w:line="240" w:lineRule="auto"/>
        <w:ind w:left="0"/>
        <w:rPr>
          <w:rFonts w:ascii="Arial" w:eastAsia="Times New Roman" w:hAnsi="Arial" w:cs="Arial"/>
          <w:color w:val="333333"/>
          <w:sz w:val="27"/>
          <w:szCs w:val="27"/>
          <w:lang w:val="en-GB" w:eastAsia="en-GB"/>
        </w:rPr>
      </w:pPr>
      <w:hyperlink r:id="rId12" w:tgtFrame="_blank" w:history="1">
        <w:r w:rsidRPr="00B554ED">
          <w:rPr>
            <w:rFonts w:ascii="Arial" w:eastAsia="Times New Roman" w:hAnsi="Arial" w:cs="Arial"/>
            <w:color w:val="0000FF"/>
            <w:sz w:val="27"/>
            <w:szCs w:val="27"/>
            <w:bdr w:val="none" w:sz="0" w:space="0" w:color="auto" w:frame="1"/>
            <w:lang w:val="en-GB" w:eastAsia="en-GB"/>
          </w:rPr>
          <w:t>Flipboard</w:t>
        </w:r>
      </w:hyperlink>
    </w:p>
    <w:p w14:paraId="74DCCC18" w14:textId="77777777" w:rsidR="00B554ED" w:rsidRPr="00B554ED" w:rsidRDefault="00B554ED" w:rsidP="00B554ED">
      <w:pPr>
        <w:numPr>
          <w:ilvl w:val="0"/>
          <w:numId w:val="1"/>
        </w:numPr>
        <w:shd w:val="clear" w:color="auto" w:fill="FFFFFF"/>
        <w:spacing w:beforeAutospacing="1" w:after="0" w:afterAutospacing="1" w:line="240" w:lineRule="auto"/>
        <w:ind w:left="0"/>
        <w:rPr>
          <w:rFonts w:ascii="Arial" w:eastAsia="Times New Roman" w:hAnsi="Arial" w:cs="Arial"/>
          <w:color w:val="333333"/>
          <w:sz w:val="27"/>
          <w:szCs w:val="27"/>
          <w:lang w:val="en-GB" w:eastAsia="en-GB"/>
        </w:rPr>
      </w:pPr>
      <w:hyperlink r:id="rId13" w:tgtFrame="_blank" w:history="1">
        <w:r w:rsidRPr="00B554ED">
          <w:rPr>
            <w:rFonts w:ascii="Arial" w:eastAsia="Times New Roman" w:hAnsi="Arial" w:cs="Arial"/>
            <w:color w:val="0000FF"/>
            <w:sz w:val="27"/>
            <w:szCs w:val="27"/>
            <w:bdr w:val="none" w:sz="0" w:space="0" w:color="auto" w:frame="1"/>
            <w:lang w:val="en-GB" w:eastAsia="en-GB"/>
          </w:rPr>
          <w:t>LinkedIn</w:t>
        </w:r>
      </w:hyperlink>
    </w:p>
    <w:p w14:paraId="558EA69C" w14:textId="77777777" w:rsidR="00B554ED" w:rsidRPr="00B554ED" w:rsidRDefault="00B554ED" w:rsidP="00B554ED">
      <w:pPr>
        <w:shd w:val="clear" w:color="auto" w:fill="FFFFFF"/>
        <w:spacing w:after="0" w:line="240" w:lineRule="auto"/>
        <w:rPr>
          <w:rFonts w:ascii="Arial" w:eastAsia="Times New Roman" w:hAnsi="Arial" w:cs="Arial"/>
          <w:color w:val="333333"/>
          <w:sz w:val="27"/>
          <w:szCs w:val="27"/>
          <w:lang w:val="en-GB" w:eastAsia="en-GB"/>
        </w:rPr>
      </w:pPr>
    </w:p>
    <w:p w14:paraId="5C9A8C1B" w14:textId="77777777" w:rsidR="00B554ED" w:rsidRPr="00B554ED" w:rsidRDefault="00B554ED" w:rsidP="00B554ED">
      <w:pPr>
        <w:shd w:val="clear" w:color="auto" w:fill="FFFFFF"/>
        <w:spacing w:after="0" w:line="330" w:lineRule="atLeast"/>
        <w:rPr>
          <w:rFonts w:ascii="Arial" w:eastAsia="Times New Roman" w:hAnsi="Arial" w:cs="Arial"/>
          <w:i/>
          <w:iCs/>
          <w:color w:val="333333"/>
          <w:sz w:val="27"/>
          <w:szCs w:val="27"/>
          <w:lang w:val="en-GB" w:eastAsia="en-GB"/>
        </w:rPr>
      </w:pPr>
      <w:r w:rsidRPr="00B554ED">
        <w:rPr>
          <w:rFonts w:ascii="Arial" w:eastAsia="Times New Roman" w:hAnsi="Arial" w:cs="Arial"/>
          <w:i/>
          <w:iCs/>
          <w:color w:val="333333"/>
          <w:sz w:val="27"/>
          <w:szCs w:val="27"/>
          <w:lang w:val="en-GB" w:eastAsia="en-GB"/>
        </w:rPr>
        <w:t>Harvard researchers have performed the coldest chemical reactions ever recorded</w:t>
      </w:r>
    </w:p>
    <w:p w14:paraId="2FFDD50E" w14:textId="77777777" w:rsidR="00B554ED" w:rsidRPr="00B554ED" w:rsidRDefault="00B554ED" w:rsidP="00B554ED">
      <w:pPr>
        <w:shd w:val="clear" w:color="auto" w:fill="FFFFFF"/>
        <w:spacing w:after="0" w:line="330" w:lineRule="atLeast"/>
        <w:rPr>
          <w:rFonts w:ascii="Arial" w:eastAsia="Times New Roman" w:hAnsi="Arial" w:cs="Arial"/>
          <w:b/>
          <w:bCs/>
          <w:color w:val="9B9B9B"/>
          <w:sz w:val="27"/>
          <w:szCs w:val="27"/>
          <w:lang w:val="en-GB" w:eastAsia="en-GB"/>
        </w:rPr>
      </w:pPr>
      <w:hyperlink r:id="rId14" w:tgtFrame="_blank" w:history="1">
        <w:proofErr w:type="spellStart"/>
        <w:r w:rsidRPr="00B554ED">
          <w:rPr>
            <w:rFonts w:ascii="Arial" w:eastAsia="Times New Roman" w:hAnsi="Arial" w:cs="Arial"/>
            <w:b/>
            <w:bCs/>
            <w:color w:val="0000FF"/>
            <w:sz w:val="27"/>
            <w:szCs w:val="27"/>
            <w:lang w:val="en-GB" w:eastAsia="en-GB"/>
          </w:rPr>
          <w:t>VERSUSstudio</w:t>
        </w:r>
        <w:proofErr w:type="spellEnd"/>
        <w:r w:rsidRPr="00B554ED">
          <w:rPr>
            <w:rFonts w:ascii="Arial" w:eastAsia="Times New Roman" w:hAnsi="Arial" w:cs="Arial"/>
            <w:b/>
            <w:bCs/>
            <w:color w:val="0000FF"/>
            <w:sz w:val="27"/>
            <w:szCs w:val="27"/>
            <w:lang w:val="en-GB" w:eastAsia="en-GB"/>
          </w:rPr>
          <w:t>/</w:t>
        </w:r>
        <w:proofErr w:type="spellStart"/>
        <w:r w:rsidRPr="00B554ED">
          <w:rPr>
            <w:rFonts w:ascii="Arial" w:eastAsia="Times New Roman" w:hAnsi="Arial" w:cs="Arial"/>
            <w:b/>
            <w:bCs/>
            <w:color w:val="0000FF"/>
            <w:sz w:val="27"/>
            <w:szCs w:val="27"/>
            <w:lang w:val="en-GB" w:eastAsia="en-GB"/>
          </w:rPr>
          <w:t>Depositphotos</w:t>
        </w:r>
        <w:proofErr w:type="spellEnd"/>
      </w:hyperlink>
    </w:p>
    <w:p w14:paraId="37E34D7B" w14:textId="77777777" w:rsidR="00B554ED" w:rsidRPr="00B554ED" w:rsidRDefault="00B554ED" w:rsidP="00B554ED">
      <w:pPr>
        <w:shd w:val="clear" w:color="auto" w:fill="FFFFFF"/>
        <w:spacing w:line="240" w:lineRule="auto"/>
        <w:rPr>
          <w:rFonts w:ascii="Arial" w:eastAsia="Times New Roman" w:hAnsi="Arial" w:cs="Arial"/>
          <w:b/>
          <w:bCs/>
          <w:caps/>
          <w:color w:val="FFFFFF"/>
          <w:sz w:val="27"/>
          <w:szCs w:val="27"/>
          <w:lang w:val="en-GB" w:eastAsia="en-GB"/>
        </w:rPr>
      </w:pPr>
      <w:r w:rsidRPr="00B554ED">
        <w:rPr>
          <w:rFonts w:ascii="Arial" w:eastAsia="Times New Roman" w:hAnsi="Arial" w:cs="Arial"/>
          <w:b/>
          <w:bCs/>
          <w:caps/>
          <w:color w:val="FFFFFF"/>
          <w:sz w:val="27"/>
          <w:szCs w:val="27"/>
          <w:lang w:val="en-GB" w:eastAsia="en-GB"/>
        </w:rPr>
        <w:t>VIEW 2 IMAGES</w:t>
      </w:r>
    </w:p>
    <w:p w14:paraId="262047E5" w14:textId="77777777" w:rsidR="00B554ED" w:rsidRPr="00B554ED" w:rsidRDefault="00B554ED" w:rsidP="00B554ED">
      <w:pPr>
        <w:shd w:val="clear" w:color="auto" w:fill="FFFFFF"/>
        <w:spacing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 xml:space="preserve">When you get right down to the atomic scale, things happen much faster than </w:t>
      </w:r>
      <w:proofErr w:type="gramStart"/>
      <w:r w:rsidRPr="00B554ED">
        <w:rPr>
          <w:rFonts w:ascii="Arial" w:eastAsia="Times New Roman" w:hAnsi="Arial" w:cs="Arial"/>
          <w:color w:val="333333"/>
          <w:sz w:val="27"/>
          <w:szCs w:val="27"/>
          <w:lang w:val="en-GB" w:eastAsia="en-GB"/>
        </w:rPr>
        <w:t>we’re</w:t>
      </w:r>
      <w:proofErr w:type="gramEnd"/>
      <w:r w:rsidRPr="00B554ED">
        <w:rPr>
          <w:rFonts w:ascii="Arial" w:eastAsia="Times New Roman" w:hAnsi="Arial" w:cs="Arial"/>
          <w:color w:val="333333"/>
          <w:sz w:val="27"/>
          <w:szCs w:val="27"/>
          <w:lang w:val="en-GB" w:eastAsia="en-GB"/>
        </w:rPr>
        <w:t xml:space="preserve"> used to. That makes it hard to </w:t>
      </w:r>
      <w:proofErr w:type="gramStart"/>
      <w:r w:rsidRPr="00B554ED">
        <w:rPr>
          <w:rFonts w:ascii="Arial" w:eastAsia="Times New Roman" w:hAnsi="Arial" w:cs="Arial"/>
          <w:color w:val="333333"/>
          <w:sz w:val="27"/>
          <w:szCs w:val="27"/>
          <w:lang w:val="en-GB" w:eastAsia="en-GB"/>
        </w:rPr>
        <w:t>actually see</w:t>
      </w:r>
      <w:proofErr w:type="gramEnd"/>
      <w:r w:rsidRPr="00B554ED">
        <w:rPr>
          <w:rFonts w:ascii="Arial" w:eastAsia="Times New Roman" w:hAnsi="Arial" w:cs="Arial"/>
          <w:color w:val="333333"/>
          <w:sz w:val="27"/>
          <w:szCs w:val="27"/>
          <w:lang w:val="en-GB" w:eastAsia="en-GB"/>
        </w:rPr>
        <w:t xml:space="preserve"> what happens during chemical reactions, so researchers at Harvard have found a way to slow things down. By cooling molecules to a fraction above absolute zero, the team was able to perform the coldest chemical reaction ever recorded, capturing a never-before-seen action as two molecules swapped atoms.</w:t>
      </w:r>
    </w:p>
    <w:p w14:paraId="3F72D85C"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Absolute zero – which is -273.15° C or -459.67° F – is regarded as the coldest possible temperature. At that point, molecules essentially stand still, resulting in a complete absence of motion and heat.</w:t>
      </w:r>
    </w:p>
    <w:p w14:paraId="7AAD37F5"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 xml:space="preserve">For the new study, the Harvard team chilled molecules down to a few millionths of a degree above absolute zero – a temperature of 500 </w:t>
      </w:r>
      <w:proofErr w:type="spellStart"/>
      <w:r w:rsidRPr="00B554ED">
        <w:rPr>
          <w:rFonts w:ascii="Arial" w:eastAsia="Times New Roman" w:hAnsi="Arial" w:cs="Arial"/>
          <w:color w:val="333333"/>
          <w:sz w:val="27"/>
          <w:szCs w:val="27"/>
          <w:lang w:val="en-GB" w:eastAsia="en-GB"/>
        </w:rPr>
        <w:t>nanoKelvin</w:t>
      </w:r>
      <w:proofErr w:type="spellEnd"/>
      <w:r w:rsidRPr="00B554ED">
        <w:rPr>
          <w:rFonts w:ascii="Arial" w:eastAsia="Times New Roman" w:hAnsi="Arial" w:cs="Arial"/>
          <w:color w:val="333333"/>
          <w:sz w:val="27"/>
          <w:szCs w:val="27"/>
          <w:lang w:val="en-GB" w:eastAsia="en-GB"/>
        </w:rPr>
        <w:t xml:space="preserve">. </w:t>
      </w:r>
      <w:proofErr w:type="gramStart"/>
      <w:r w:rsidRPr="00B554ED">
        <w:rPr>
          <w:rFonts w:ascii="Arial" w:eastAsia="Times New Roman" w:hAnsi="Arial" w:cs="Arial"/>
          <w:color w:val="333333"/>
          <w:sz w:val="27"/>
          <w:szCs w:val="27"/>
          <w:lang w:val="en-GB" w:eastAsia="en-GB"/>
        </w:rPr>
        <w:t>That’s</w:t>
      </w:r>
      <w:proofErr w:type="gramEnd"/>
      <w:r w:rsidRPr="00B554ED">
        <w:rPr>
          <w:rFonts w:ascii="Arial" w:eastAsia="Times New Roman" w:hAnsi="Arial" w:cs="Arial"/>
          <w:color w:val="333333"/>
          <w:sz w:val="27"/>
          <w:szCs w:val="27"/>
          <w:lang w:val="en-GB" w:eastAsia="en-GB"/>
        </w:rPr>
        <w:t xml:space="preserve"> way colder than any naturally occurring temperature in the universe. For comparison, at its coldest interstellar space only gets down to a balmy 3 Kelvin, which is 3 billion </w:t>
      </w:r>
      <w:proofErr w:type="spellStart"/>
      <w:r w:rsidRPr="00B554ED">
        <w:rPr>
          <w:rFonts w:ascii="Arial" w:eastAsia="Times New Roman" w:hAnsi="Arial" w:cs="Arial"/>
          <w:color w:val="333333"/>
          <w:sz w:val="27"/>
          <w:szCs w:val="27"/>
          <w:lang w:val="en-GB" w:eastAsia="en-GB"/>
        </w:rPr>
        <w:t>nanoKelvin</w:t>
      </w:r>
      <w:proofErr w:type="spellEnd"/>
      <w:r w:rsidRPr="00B554ED">
        <w:rPr>
          <w:rFonts w:ascii="Arial" w:eastAsia="Times New Roman" w:hAnsi="Arial" w:cs="Arial"/>
          <w:color w:val="333333"/>
          <w:sz w:val="27"/>
          <w:szCs w:val="27"/>
          <w:lang w:val="en-GB" w:eastAsia="en-GB"/>
        </w:rPr>
        <w:t>.</w:t>
      </w:r>
    </w:p>
    <w:p w14:paraId="6248B3EE"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It’s not the coldest </w:t>
      </w:r>
      <w:r w:rsidRPr="00B554ED">
        <w:rPr>
          <w:rFonts w:ascii="Arial" w:eastAsia="Times New Roman" w:hAnsi="Arial" w:cs="Arial"/>
          <w:i/>
          <w:iCs/>
          <w:color w:val="333333"/>
          <w:sz w:val="27"/>
          <w:szCs w:val="27"/>
          <w:lang w:val="en-GB" w:eastAsia="en-GB"/>
        </w:rPr>
        <w:t>unnatural</w:t>
      </w:r>
      <w:r w:rsidRPr="00B554ED">
        <w:rPr>
          <w:rFonts w:ascii="Arial" w:eastAsia="Times New Roman" w:hAnsi="Arial" w:cs="Arial"/>
          <w:color w:val="333333"/>
          <w:sz w:val="27"/>
          <w:szCs w:val="27"/>
          <w:lang w:val="en-GB" w:eastAsia="en-GB"/>
        </w:rPr>
        <w:t xml:space="preserve"> place though – that </w:t>
      </w:r>
      <w:proofErr w:type="spellStart"/>
      <w:r w:rsidRPr="00B554ED">
        <w:rPr>
          <w:rFonts w:ascii="Arial" w:eastAsia="Times New Roman" w:hAnsi="Arial" w:cs="Arial"/>
          <w:color w:val="333333"/>
          <w:sz w:val="27"/>
          <w:szCs w:val="27"/>
          <w:lang w:val="en-GB" w:eastAsia="en-GB"/>
        </w:rPr>
        <w:t>honor</w:t>
      </w:r>
      <w:proofErr w:type="spellEnd"/>
      <w:r w:rsidRPr="00B554ED">
        <w:rPr>
          <w:rFonts w:ascii="Arial" w:eastAsia="Times New Roman" w:hAnsi="Arial" w:cs="Arial"/>
          <w:color w:val="333333"/>
          <w:sz w:val="27"/>
          <w:szCs w:val="27"/>
          <w:lang w:val="en-GB" w:eastAsia="en-GB"/>
        </w:rPr>
        <w:t xml:space="preserve"> still belongs to the </w:t>
      </w:r>
      <w:hyperlink r:id="rId15" w:history="1">
        <w:r w:rsidRPr="00B554ED">
          <w:rPr>
            <w:rFonts w:ascii="Arial" w:eastAsia="Times New Roman" w:hAnsi="Arial" w:cs="Arial"/>
            <w:color w:val="0000FF"/>
            <w:sz w:val="27"/>
            <w:szCs w:val="27"/>
            <w:lang w:val="en-GB" w:eastAsia="en-GB"/>
          </w:rPr>
          <w:t>Cold Atom Lab</w:t>
        </w:r>
      </w:hyperlink>
      <w:r w:rsidRPr="00B554ED">
        <w:rPr>
          <w:rFonts w:ascii="Arial" w:eastAsia="Times New Roman" w:hAnsi="Arial" w:cs="Arial"/>
          <w:color w:val="333333"/>
          <w:sz w:val="27"/>
          <w:szCs w:val="27"/>
          <w:lang w:val="en-GB" w:eastAsia="en-GB"/>
        </w:rPr>
        <w:t xml:space="preserve"> aboard the International Space Station, where temperatures have been made to plunge to just 100 </w:t>
      </w:r>
      <w:proofErr w:type="spellStart"/>
      <w:r w:rsidRPr="00B554ED">
        <w:rPr>
          <w:rFonts w:ascii="Arial" w:eastAsia="Times New Roman" w:hAnsi="Arial" w:cs="Arial"/>
          <w:color w:val="333333"/>
          <w:sz w:val="27"/>
          <w:szCs w:val="27"/>
          <w:lang w:val="en-GB" w:eastAsia="en-GB"/>
        </w:rPr>
        <w:t>nanoKelvin</w:t>
      </w:r>
      <w:proofErr w:type="spellEnd"/>
      <w:r w:rsidRPr="00B554ED">
        <w:rPr>
          <w:rFonts w:ascii="Arial" w:eastAsia="Times New Roman" w:hAnsi="Arial" w:cs="Arial"/>
          <w:color w:val="333333"/>
          <w:sz w:val="27"/>
          <w:szCs w:val="27"/>
          <w:lang w:val="en-GB" w:eastAsia="en-GB"/>
        </w:rPr>
        <w:t>.</w:t>
      </w:r>
    </w:p>
    <w:p w14:paraId="1A2B8A1B"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 xml:space="preserve">In the Harvard study, the researchers worked with a gas made up of potassium and rubidium atoms. When these molecules </w:t>
      </w:r>
      <w:proofErr w:type="gramStart"/>
      <w:r w:rsidRPr="00B554ED">
        <w:rPr>
          <w:rFonts w:ascii="Arial" w:eastAsia="Times New Roman" w:hAnsi="Arial" w:cs="Arial"/>
          <w:color w:val="333333"/>
          <w:sz w:val="27"/>
          <w:szCs w:val="27"/>
          <w:lang w:val="en-GB" w:eastAsia="en-GB"/>
        </w:rPr>
        <w:t>collide</w:t>
      </w:r>
      <w:proofErr w:type="gramEnd"/>
      <w:r w:rsidRPr="00B554ED">
        <w:rPr>
          <w:rFonts w:ascii="Arial" w:eastAsia="Times New Roman" w:hAnsi="Arial" w:cs="Arial"/>
          <w:color w:val="333333"/>
          <w:sz w:val="27"/>
          <w:szCs w:val="27"/>
          <w:lang w:val="en-GB" w:eastAsia="en-GB"/>
        </w:rPr>
        <w:t xml:space="preserve"> they swap partners, creating a new molecule of two potassium atoms and another with two rubidium atoms.</w:t>
      </w:r>
    </w:p>
    <w:p w14:paraId="135DDCB7" w14:textId="5C6CF949" w:rsidR="00B554ED" w:rsidRPr="00B554ED" w:rsidRDefault="00B554ED" w:rsidP="00B554ED">
      <w:pPr>
        <w:shd w:val="clear" w:color="auto" w:fill="FFFFFF"/>
        <w:spacing w:after="0" w:line="240" w:lineRule="auto"/>
        <w:rPr>
          <w:rFonts w:ascii="Arial" w:eastAsia="Times New Roman" w:hAnsi="Arial" w:cs="Arial"/>
          <w:color w:val="333333"/>
          <w:sz w:val="27"/>
          <w:szCs w:val="27"/>
          <w:lang w:val="en-GB" w:eastAsia="en-GB"/>
        </w:rPr>
      </w:pPr>
      <w:r w:rsidRPr="00B554ED">
        <w:rPr>
          <w:rFonts w:ascii="Arial" w:eastAsia="Times New Roman" w:hAnsi="Arial" w:cs="Arial"/>
          <w:noProof/>
          <w:color w:val="0000FF"/>
          <w:sz w:val="27"/>
          <w:szCs w:val="27"/>
          <w:lang w:val="en-GB" w:eastAsia="en-GB"/>
        </w:rPr>
        <w:lastRenderedPageBreak/>
        <w:drawing>
          <wp:inline distT="0" distB="0" distL="0" distR="0" wp14:anchorId="6C65EA72" wp14:editId="35F6E99D">
            <wp:extent cx="6285865" cy="4748530"/>
            <wp:effectExtent l="0" t="0" r="635" b="0"/>
            <wp:docPr id="1" name="Picture 1" descr="A diagram showing the transformation of potassium-rubidium molecules (left) into potassium and rubidium molecules (right). The middle step normally happens too fast to see, but the new study captured it for the first tim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showing the transformation of potassium-rubidium molecules (left) into potassium and rubidium molecules (right). The middle step normally happens too fast to see, but the new study captured it for the first time">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5865" cy="4748530"/>
                    </a:xfrm>
                    <a:prstGeom prst="rect">
                      <a:avLst/>
                    </a:prstGeom>
                    <a:noFill/>
                    <a:ln>
                      <a:noFill/>
                    </a:ln>
                  </pic:spPr>
                </pic:pic>
              </a:graphicData>
            </a:graphic>
          </wp:inline>
        </w:drawing>
      </w:r>
    </w:p>
    <w:p w14:paraId="12E92715" w14:textId="77777777" w:rsidR="00B554ED" w:rsidRPr="00B554ED" w:rsidRDefault="00B554ED" w:rsidP="00B554ED">
      <w:pPr>
        <w:shd w:val="clear" w:color="auto" w:fill="FFFFFF"/>
        <w:spacing w:after="0" w:line="330" w:lineRule="atLeast"/>
        <w:rPr>
          <w:rFonts w:ascii="Arial" w:eastAsia="Times New Roman" w:hAnsi="Arial" w:cs="Arial"/>
          <w:i/>
          <w:iCs/>
          <w:color w:val="333333"/>
          <w:sz w:val="27"/>
          <w:szCs w:val="27"/>
          <w:lang w:val="en-GB" w:eastAsia="en-GB"/>
        </w:rPr>
      </w:pPr>
      <w:r w:rsidRPr="00B554ED">
        <w:rPr>
          <w:rFonts w:ascii="Arial" w:eastAsia="Times New Roman" w:hAnsi="Arial" w:cs="Arial"/>
          <w:i/>
          <w:iCs/>
          <w:color w:val="333333"/>
          <w:sz w:val="27"/>
          <w:szCs w:val="27"/>
          <w:lang w:val="en-GB" w:eastAsia="en-GB"/>
        </w:rPr>
        <w:t>A diagram showing the transformation of potassium-rubidium molecules (left) into potassium and rubidium molecules (right). The middle step normally happens too fast to see, but the new study captured it for the first time</w:t>
      </w:r>
    </w:p>
    <w:p w14:paraId="158D18DD" w14:textId="77777777" w:rsidR="00B554ED" w:rsidRPr="00B554ED" w:rsidRDefault="00B554ED" w:rsidP="00B554ED">
      <w:pPr>
        <w:shd w:val="clear" w:color="auto" w:fill="FFFFFF"/>
        <w:spacing w:line="330" w:lineRule="atLeast"/>
        <w:rPr>
          <w:rFonts w:ascii="Arial" w:eastAsia="Times New Roman" w:hAnsi="Arial" w:cs="Arial"/>
          <w:b/>
          <w:bCs/>
          <w:color w:val="9B9B9B"/>
          <w:sz w:val="27"/>
          <w:szCs w:val="27"/>
          <w:lang w:val="en-GB" w:eastAsia="en-GB"/>
        </w:rPr>
      </w:pPr>
      <w:r w:rsidRPr="00B554ED">
        <w:rPr>
          <w:rFonts w:ascii="Arial" w:eastAsia="Times New Roman" w:hAnsi="Arial" w:cs="Arial"/>
          <w:b/>
          <w:bCs/>
          <w:color w:val="9B9B9B"/>
          <w:sz w:val="27"/>
          <w:szCs w:val="27"/>
          <w:lang w:val="en-GB" w:eastAsia="en-GB"/>
        </w:rPr>
        <w:t>Ming-</w:t>
      </w:r>
      <w:proofErr w:type="spellStart"/>
      <w:r w:rsidRPr="00B554ED">
        <w:rPr>
          <w:rFonts w:ascii="Arial" w:eastAsia="Times New Roman" w:hAnsi="Arial" w:cs="Arial"/>
          <w:b/>
          <w:bCs/>
          <w:color w:val="9B9B9B"/>
          <w:sz w:val="27"/>
          <w:szCs w:val="27"/>
          <w:lang w:val="en-GB" w:eastAsia="en-GB"/>
        </w:rPr>
        <w:t>Guang</w:t>
      </w:r>
      <w:proofErr w:type="spellEnd"/>
      <w:r w:rsidRPr="00B554ED">
        <w:rPr>
          <w:rFonts w:ascii="Arial" w:eastAsia="Times New Roman" w:hAnsi="Arial" w:cs="Arial"/>
          <w:b/>
          <w:bCs/>
          <w:color w:val="9B9B9B"/>
          <w:sz w:val="27"/>
          <w:szCs w:val="27"/>
          <w:lang w:val="en-GB" w:eastAsia="en-GB"/>
        </w:rPr>
        <w:t xml:space="preserve"> Hu</w:t>
      </w:r>
    </w:p>
    <w:p w14:paraId="60FF8DA8"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Normally, chemical reactions between molecules happens far too fast for scientists to see everything – even the most precise equipment can only watch the original molecules disappearing and the new ones appearing in their place. The middle step remained a mystery.</w:t>
      </w:r>
    </w:p>
    <w:p w14:paraId="46EA48C9"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 xml:space="preserve">But now, the researchers have seen that missing link. At this ultracold temperature, the chemical reaction takes place millions of times slower, giving the team a wider window to watch </w:t>
      </w:r>
      <w:proofErr w:type="gramStart"/>
      <w:r w:rsidRPr="00B554ED">
        <w:rPr>
          <w:rFonts w:ascii="Arial" w:eastAsia="Times New Roman" w:hAnsi="Arial" w:cs="Arial"/>
          <w:color w:val="333333"/>
          <w:sz w:val="27"/>
          <w:szCs w:val="27"/>
          <w:lang w:val="en-GB" w:eastAsia="en-GB"/>
        </w:rPr>
        <w:t>what’s</w:t>
      </w:r>
      <w:proofErr w:type="gramEnd"/>
      <w:r w:rsidRPr="00B554ED">
        <w:rPr>
          <w:rFonts w:ascii="Arial" w:eastAsia="Times New Roman" w:hAnsi="Arial" w:cs="Arial"/>
          <w:color w:val="333333"/>
          <w:sz w:val="27"/>
          <w:szCs w:val="27"/>
          <w:lang w:val="en-GB" w:eastAsia="en-GB"/>
        </w:rPr>
        <w:t xml:space="preserve"> going on.</w:t>
      </w:r>
    </w:p>
    <w:p w14:paraId="24F7304C"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 xml:space="preserve">When the potassium-rubidium molecules collided, the team was able to image for the first time the four-atom molecule </w:t>
      </w:r>
      <w:proofErr w:type="gramStart"/>
      <w:r w:rsidRPr="00B554ED">
        <w:rPr>
          <w:rFonts w:ascii="Arial" w:eastAsia="Times New Roman" w:hAnsi="Arial" w:cs="Arial"/>
          <w:color w:val="333333"/>
          <w:sz w:val="27"/>
          <w:szCs w:val="27"/>
          <w:lang w:val="en-GB" w:eastAsia="en-GB"/>
        </w:rPr>
        <w:t>that’s</w:t>
      </w:r>
      <w:proofErr w:type="gramEnd"/>
      <w:r w:rsidRPr="00B554ED">
        <w:rPr>
          <w:rFonts w:ascii="Arial" w:eastAsia="Times New Roman" w:hAnsi="Arial" w:cs="Arial"/>
          <w:color w:val="333333"/>
          <w:sz w:val="27"/>
          <w:szCs w:val="27"/>
          <w:lang w:val="en-GB" w:eastAsia="en-GB"/>
        </w:rPr>
        <w:t xml:space="preserve"> briefly created as an intermediate step. That allows the team to watch atomic bonds break and new </w:t>
      </w:r>
      <w:proofErr w:type="gramStart"/>
      <w:r w:rsidRPr="00B554ED">
        <w:rPr>
          <w:rFonts w:ascii="Arial" w:eastAsia="Times New Roman" w:hAnsi="Arial" w:cs="Arial"/>
          <w:color w:val="333333"/>
          <w:sz w:val="27"/>
          <w:szCs w:val="27"/>
          <w:lang w:val="en-GB" w:eastAsia="en-GB"/>
        </w:rPr>
        <w:t>ones</w:t>
      </w:r>
      <w:proofErr w:type="gramEnd"/>
      <w:r w:rsidRPr="00B554ED">
        <w:rPr>
          <w:rFonts w:ascii="Arial" w:eastAsia="Times New Roman" w:hAnsi="Arial" w:cs="Arial"/>
          <w:color w:val="333333"/>
          <w:sz w:val="27"/>
          <w:szCs w:val="27"/>
          <w:lang w:val="en-GB" w:eastAsia="en-GB"/>
        </w:rPr>
        <w:t xml:space="preserve"> form.</w:t>
      </w:r>
    </w:p>
    <w:p w14:paraId="3A048EF4"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 xml:space="preserve">With this ability, the researchers say that in future they could study chemical reactions in much more detail. As well as just watching, the extended window could allow scientists to intervene in chemical reactions more precisely, which in turn may lead to a whole range of new applications. After all, chemical reactions </w:t>
      </w:r>
      <w:r w:rsidRPr="00B554ED">
        <w:rPr>
          <w:rFonts w:ascii="Arial" w:eastAsia="Times New Roman" w:hAnsi="Arial" w:cs="Arial"/>
          <w:color w:val="333333"/>
          <w:sz w:val="27"/>
          <w:szCs w:val="27"/>
          <w:lang w:val="en-GB" w:eastAsia="en-GB"/>
        </w:rPr>
        <w:lastRenderedPageBreak/>
        <w:t xml:space="preserve">are at the heart of pharmaceuticals, </w:t>
      </w:r>
      <w:proofErr w:type="gramStart"/>
      <w:r w:rsidRPr="00B554ED">
        <w:rPr>
          <w:rFonts w:ascii="Arial" w:eastAsia="Times New Roman" w:hAnsi="Arial" w:cs="Arial"/>
          <w:color w:val="333333"/>
          <w:sz w:val="27"/>
          <w:szCs w:val="27"/>
          <w:lang w:val="en-GB" w:eastAsia="en-GB"/>
        </w:rPr>
        <w:t>energy</w:t>
      </w:r>
      <w:proofErr w:type="gramEnd"/>
      <w:r w:rsidRPr="00B554ED">
        <w:rPr>
          <w:rFonts w:ascii="Arial" w:eastAsia="Times New Roman" w:hAnsi="Arial" w:cs="Arial"/>
          <w:color w:val="333333"/>
          <w:sz w:val="27"/>
          <w:szCs w:val="27"/>
          <w:lang w:val="en-GB" w:eastAsia="en-GB"/>
        </w:rPr>
        <w:t xml:space="preserve"> and household products, just to name a few things.</w:t>
      </w:r>
    </w:p>
    <w:p w14:paraId="5BECFB15"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The research was published in the journal </w:t>
      </w:r>
      <w:hyperlink r:id="rId18" w:tgtFrame="_blank" w:history="1">
        <w:r w:rsidRPr="00B554ED">
          <w:rPr>
            <w:rFonts w:ascii="Arial" w:eastAsia="Times New Roman" w:hAnsi="Arial" w:cs="Arial"/>
            <w:i/>
            <w:iCs/>
            <w:color w:val="0000FF"/>
            <w:sz w:val="27"/>
            <w:szCs w:val="27"/>
            <w:lang w:val="en-GB" w:eastAsia="en-GB"/>
          </w:rPr>
          <w:t>Science</w:t>
        </w:r>
      </w:hyperlink>
      <w:r w:rsidRPr="00B554ED">
        <w:rPr>
          <w:rFonts w:ascii="Arial" w:eastAsia="Times New Roman" w:hAnsi="Arial" w:cs="Arial"/>
          <w:color w:val="333333"/>
          <w:sz w:val="27"/>
          <w:szCs w:val="27"/>
          <w:lang w:val="en-GB" w:eastAsia="en-GB"/>
        </w:rPr>
        <w:t>.</w:t>
      </w:r>
    </w:p>
    <w:p w14:paraId="2D6949AB" w14:textId="77777777" w:rsidR="00B554ED" w:rsidRPr="00B554ED" w:rsidRDefault="00B554ED" w:rsidP="00B554ED">
      <w:pPr>
        <w:shd w:val="clear" w:color="auto" w:fill="FFFFFF"/>
        <w:spacing w:before="450" w:after="450" w:line="240" w:lineRule="auto"/>
        <w:rPr>
          <w:rFonts w:ascii="Arial" w:eastAsia="Times New Roman" w:hAnsi="Arial" w:cs="Arial"/>
          <w:color w:val="333333"/>
          <w:sz w:val="27"/>
          <w:szCs w:val="27"/>
          <w:lang w:val="en-GB" w:eastAsia="en-GB"/>
        </w:rPr>
      </w:pPr>
      <w:r w:rsidRPr="00B554ED">
        <w:rPr>
          <w:rFonts w:ascii="Arial" w:eastAsia="Times New Roman" w:hAnsi="Arial" w:cs="Arial"/>
          <w:color w:val="333333"/>
          <w:sz w:val="27"/>
          <w:szCs w:val="27"/>
          <w:lang w:val="en-GB" w:eastAsia="en-GB"/>
        </w:rPr>
        <w:t>Source: </w:t>
      </w:r>
      <w:hyperlink r:id="rId19" w:tgtFrame="_blank" w:history="1">
        <w:r w:rsidRPr="00B554ED">
          <w:rPr>
            <w:rFonts w:ascii="Arial" w:eastAsia="Times New Roman" w:hAnsi="Arial" w:cs="Arial"/>
            <w:color w:val="0000FF"/>
            <w:sz w:val="27"/>
            <w:szCs w:val="27"/>
            <w:lang w:val="en-GB" w:eastAsia="en-GB"/>
          </w:rPr>
          <w:t>Harvard</w:t>
        </w:r>
      </w:hyperlink>
    </w:p>
    <w:p w14:paraId="4BF15178" w14:textId="77777777" w:rsidR="00CA1DC7" w:rsidRDefault="0049777B" w:rsidP="0049777B">
      <w:r w:rsidRPr="0049777B">
        <w:rPr>
          <w:rFonts w:hint="eastAsia"/>
        </w:rPr>
        <w:t xml:space="preserve"> </w:t>
      </w:r>
    </w:p>
    <w:p w14:paraId="03CF3E9E" w14:textId="77777777" w:rsidR="00CA1DC7" w:rsidRDefault="00CA1DC7">
      <w:r>
        <w:br w:type="page"/>
      </w:r>
    </w:p>
    <w:p w14:paraId="40A1D498" w14:textId="77777777" w:rsidR="0049777B" w:rsidRDefault="0049777B" w:rsidP="0049777B"/>
    <w:p w14:paraId="1B65909B" w14:textId="77777777" w:rsidR="00CA1DC7" w:rsidRPr="00CA1DC7" w:rsidRDefault="00CA1DC7" w:rsidP="00CA1DC7"/>
    <w:p w14:paraId="2269456E" w14:textId="77777777" w:rsidR="00CA1DC7" w:rsidRPr="00CA1DC7" w:rsidRDefault="00CA1DC7" w:rsidP="00CA1DC7"/>
    <w:p w14:paraId="3B994C80" w14:textId="77777777" w:rsidR="00CA1DC7" w:rsidRPr="00CA1DC7" w:rsidRDefault="00CA1DC7" w:rsidP="00CA1DC7"/>
    <w:p w14:paraId="0318A58B" w14:textId="77777777" w:rsidR="00CA1DC7" w:rsidRPr="00CA1DC7" w:rsidRDefault="00CA1DC7" w:rsidP="00CA1DC7"/>
    <w:p w14:paraId="63936D35" w14:textId="77777777" w:rsidR="00CA1DC7" w:rsidRPr="00CA1DC7" w:rsidRDefault="00CA1DC7" w:rsidP="00CA1DC7"/>
    <w:p w14:paraId="29D16E70" w14:textId="77777777" w:rsidR="00CA1DC7" w:rsidRPr="00CA1DC7" w:rsidRDefault="00CA1DC7" w:rsidP="00CA1DC7"/>
    <w:p w14:paraId="6286838B" w14:textId="77777777" w:rsidR="00CA1DC7" w:rsidRPr="00CA1DC7" w:rsidRDefault="00CA1DC7" w:rsidP="00CA1DC7"/>
    <w:p w14:paraId="5D7168ED" w14:textId="77777777" w:rsidR="00CA1DC7" w:rsidRPr="00CA1DC7" w:rsidRDefault="00CA1DC7" w:rsidP="00CA1DC7"/>
    <w:p w14:paraId="62D3287C" w14:textId="77777777" w:rsidR="00CA1DC7" w:rsidRPr="00CA1DC7" w:rsidRDefault="00CA1DC7" w:rsidP="00CA1DC7"/>
    <w:p w14:paraId="59C4F576" w14:textId="77777777" w:rsidR="00CA1DC7" w:rsidRPr="00CA1DC7" w:rsidRDefault="00CA1DC7" w:rsidP="00CA1DC7"/>
    <w:p w14:paraId="74099697" w14:textId="77777777" w:rsidR="00CA1DC7" w:rsidRPr="00CA1DC7" w:rsidRDefault="00CA1DC7" w:rsidP="00CA1DC7"/>
    <w:p w14:paraId="2EE3202F" w14:textId="77777777" w:rsidR="00CA1DC7" w:rsidRPr="00CA1DC7" w:rsidRDefault="00CA1DC7" w:rsidP="00CA1DC7"/>
    <w:p w14:paraId="5A567254" w14:textId="77777777" w:rsidR="00CA1DC7" w:rsidRPr="00CA1DC7" w:rsidRDefault="00CA1DC7" w:rsidP="00CA1DC7"/>
    <w:p w14:paraId="416CF6C1" w14:textId="77777777" w:rsidR="00CA1DC7" w:rsidRPr="00CA1DC7" w:rsidRDefault="00CA1DC7" w:rsidP="00CA1DC7"/>
    <w:p w14:paraId="0C4315B8" w14:textId="77777777" w:rsidR="00CA1DC7" w:rsidRPr="00CA1DC7" w:rsidRDefault="00CA1DC7" w:rsidP="00CA1DC7"/>
    <w:p w14:paraId="04A4F1E3" w14:textId="77777777" w:rsidR="00CA1DC7" w:rsidRPr="00CA1DC7" w:rsidRDefault="00CA1DC7" w:rsidP="00CA1DC7"/>
    <w:p w14:paraId="46E0543A" w14:textId="77777777" w:rsidR="00CA1DC7" w:rsidRPr="00CA1DC7" w:rsidRDefault="00CA1DC7" w:rsidP="00CA1DC7"/>
    <w:p w14:paraId="270C08D8" w14:textId="77777777" w:rsidR="00CA1DC7" w:rsidRPr="00CA1DC7" w:rsidRDefault="00CA1DC7" w:rsidP="00CA1DC7"/>
    <w:p w14:paraId="13BBFCCB" w14:textId="77777777" w:rsidR="00CA1DC7" w:rsidRPr="00CA1DC7" w:rsidRDefault="00CA1DC7" w:rsidP="00CA1DC7"/>
    <w:p w14:paraId="2DDDC5AC" w14:textId="77777777" w:rsidR="00CA1DC7" w:rsidRPr="00CA1DC7" w:rsidRDefault="00CA1DC7" w:rsidP="00CA1DC7"/>
    <w:p w14:paraId="2FF52DBA" w14:textId="77777777" w:rsidR="00CA1DC7" w:rsidRPr="00CA1DC7" w:rsidRDefault="00CA1DC7" w:rsidP="00CA1DC7"/>
    <w:p w14:paraId="6BE81508" w14:textId="77777777" w:rsidR="00CA1DC7" w:rsidRPr="00CA1DC7" w:rsidRDefault="00CA1DC7" w:rsidP="00CA1DC7"/>
    <w:p w14:paraId="417BB34A" w14:textId="77777777" w:rsidR="00CA1DC7" w:rsidRPr="00CA1DC7" w:rsidRDefault="00CA1DC7" w:rsidP="00CA1DC7"/>
    <w:p w14:paraId="419A0090" w14:textId="77777777" w:rsidR="00CA1DC7" w:rsidRPr="00CA1DC7" w:rsidRDefault="00CA1DC7" w:rsidP="00CA1DC7"/>
    <w:p w14:paraId="4C14769E" w14:textId="77777777" w:rsidR="00CA1DC7" w:rsidRPr="00CA1DC7" w:rsidRDefault="00CA1DC7" w:rsidP="00CA1DC7"/>
    <w:p w14:paraId="4817713A" w14:textId="77777777" w:rsidR="00CA1DC7" w:rsidRPr="00CA1DC7" w:rsidRDefault="00CA1DC7" w:rsidP="00CA1DC7"/>
    <w:p w14:paraId="465F9224" w14:textId="77777777" w:rsidR="00CA1DC7" w:rsidRPr="00CA1DC7" w:rsidRDefault="00CA1DC7" w:rsidP="00CA1DC7"/>
    <w:p w14:paraId="5B764146" w14:textId="77777777" w:rsidR="00CA1DC7" w:rsidRPr="00CA1DC7" w:rsidRDefault="00CA1DC7" w:rsidP="00CA1DC7"/>
    <w:p w14:paraId="62B2FE3B" w14:textId="77777777" w:rsidR="00CA1DC7" w:rsidRPr="00CA1DC7" w:rsidRDefault="00CA1DC7" w:rsidP="00CA1DC7"/>
    <w:p w14:paraId="07D01B8B" w14:textId="77777777" w:rsidR="00CA1DC7" w:rsidRPr="00CA1DC7" w:rsidRDefault="00CA1DC7" w:rsidP="00CA1DC7"/>
    <w:p w14:paraId="55BD4B82" w14:textId="77777777" w:rsidR="00CA1DC7" w:rsidRPr="00CA1DC7" w:rsidRDefault="00CA1DC7" w:rsidP="00CA1DC7"/>
    <w:p w14:paraId="5A0693EA" w14:textId="77777777" w:rsidR="00CA1DC7" w:rsidRPr="00CA1DC7" w:rsidRDefault="00CA1DC7" w:rsidP="00CA1DC7"/>
    <w:p w14:paraId="4965621B" w14:textId="77777777" w:rsidR="00CA1DC7" w:rsidRPr="00CA1DC7" w:rsidRDefault="00CA1DC7" w:rsidP="00CA1DC7"/>
    <w:p w14:paraId="51718770" w14:textId="77777777" w:rsidR="00CA1DC7" w:rsidRPr="00CA1DC7" w:rsidRDefault="00CA1DC7" w:rsidP="00CA1DC7"/>
    <w:p w14:paraId="0B65C788" w14:textId="77777777" w:rsidR="00CA1DC7" w:rsidRPr="00CA1DC7" w:rsidRDefault="00CA1DC7" w:rsidP="00CA1DC7"/>
    <w:p w14:paraId="5AA458D6" w14:textId="77777777" w:rsidR="00CA1DC7" w:rsidRPr="00CA1DC7" w:rsidRDefault="00CA1DC7" w:rsidP="00CA1DC7"/>
    <w:p w14:paraId="6DF0FEED" w14:textId="77777777" w:rsidR="00CA1DC7" w:rsidRPr="00CA1DC7" w:rsidRDefault="00CA1DC7" w:rsidP="00CA1DC7"/>
    <w:sectPr w:rsidR="00CA1DC7" w:rsidRPr="00CA1DC7" w:rsidSect="00987748">
      <w:footerReference w:type="default" r:id="rId20"/>
      <w:headerReference w:type="first" r:id="rId21"/>
      <w:footerReference w:type="first" r:id="rId22"/>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B6F6D" w14:textId="77777777" w:rsidR="005C504A" w:rsidRDefault="005C504A" w:rsidP="006B1F1E">
      <w:pPr>
        <w:spacing w:after="0" w:line="240" w:lineRule="auto"/>
      </w:pPr>
      <w:r>
        <w:separator/>
      </w:r>
    </w:p>
  </w:endnote>
  <w:endnote w:type="continuationSeparator" w:id="0">
    <w:p w14:paraId="34EFA19C" w14:textId="77777777" w:rsidR="005C504A" w:rsidRDefault="005C504A"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75FEF"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6AD7A8ED" wp14:editId="6E787C0A">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1F3B73DC" wp14:editId="46D88BE0">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7C7AD8C1" wp14:editId="0FDA4FCA">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49529"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4533AC9C" wp14:editId="6A71A74C">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252C0B84" wp14:editId="25C298ED">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35718B00" wp14:editId="5FEE3CBD">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D40EE" w14:textId="77777777" w:rsidR="005C504A" w:rsidRDefault="005C504A" w:rsidP="006B1F1E">
      <w:pPr>
        <w:spacing w:after="0" w:line="240" w:lineRule="auto"/>
      </w:pPr>
      <w:r>
        <w:separator/>
      </w:r>
    </w:p>
  </w:footnote>
  <w:footnote w:type="continuationSeparator" w:id="0">
    <w:p w14:paraId="4E76D734" w14:textId="77777777" w:rsidR="005C504A" w:rsidRDefault="005C504A"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4DE5D"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955CF"/>
    <w:multiLevelType w:val="multilevel"/>
    <w:tmpl w:val="7A5A2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ED"/>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C504A"/>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54ED"/>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2EBB0"/>
  <w15:chartTrackingRefBased/>
  <w15:docId w15:val="{FF40CC89-72AE-41D5-A4B0-42523F19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semiHidden/>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semiHidden/>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character" w:customStyle="1" w:styleId="articlepage-authorby">
    <w:name w:val="articlepage-authorby"/>
    <w:basedOn w:val="DefaultParagraphFont"/>
    <w:rsid w:val="00B554ED"/>
  </w:style>
  <w:style w:type="paragraph" w:customStyle="1" w:styleId="actionbar-items-item">
    <w:name w:val="actionbar-items-item"/>
    <w:basedOn w:val="Normal"/>
    <w:rsid w:val="00B554E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semiHidden/>
    <w:unhideWhenUsed/>
    <w:rsid w:val="00B554E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903873545">
      <w:bodyDiv w:val="1"/>
      <w:marLeft w:val="0"/>
      <w:marRight w:val="0"/>
      <w:marTop w:val="0"/>
      <w:marBottom w:val="0"/>
      <w:divBdr>
        <w:top w:val="none" w:sz="0" w:space="0" w:color="auto"/>
        <w:left w:val="none" w:sz="0" w:space="0" w:color="auto"/>
        <w:bottom w:val="none" w:sz="0" w:space="0" w:color="auto"/>
        <w:right w:val="none" w:sz="0" w:space="0" w:color="auto"/>
      </w:divBdr>
      <w:divsChild>
        <w:div w:id="563569302">
          <w:marLeft w:val="0"/>
          <w:marRight w:val="0"/>
          <w:marTop w:val="0"/>
          <w:marBottom w:val="0"/>
          <w:divBdr>
            <w:top w:val="none" w:sz="0" w:space="0" w:color="auto"/>
            <w:left w:val="none" w:sz="0" w:space="0" w:color="auto"/>
            <w:bottom w:val="none" w:sz="0" w:space="0" w:color="auto"/>
            <w:right w:val="none" w:sz="0" w:space="0" w:color="auto"/>
          </w:divBdr>
        </w:div>
        <w:div w:id="51202471">
          <w:marLeft w:val="0"/>
          <w:marRight w:val="0"/>
          <w:marTop w:val="0"/>
          <w:marBottom w:val="0"/>
          <w:divBdr>
            <w:top w:val="none" w:sz="0" w:space="0" w:color="auto"/>
            <w:left w:val="none" w:sz="0" w:space="0" w:color="auto"/>
            <w:bottom w:val="none" w:sz="0" w:space="0" w:color="auto"/>
            <w:right w:val="none" w:sz="0" w:space="0" w:color="auto"/>
          </w:divBdr>
          <w:divsChild>
            <w:div w:id="400760761">
              <w:marLeft w:val="0"/>
              <w:marRight w:val="150"/>
              <w:marTop w:val="0"/>
              <w:marBottom w:val="300"/>
              <w:divBdr>
                <w:top w:val="none" w:sz="0" w:space="0" w:color="auto"/>
                <w:left w:val="none" w:sz="0" w:space="0" w:color="auto"/>
                <w:bottom w:val="none" w:sz="0" w:space="0" w:color="auto"/>
                <w:right w:val="none" w:sz="0" w:space="0" w:color="auto"/>
              </w:divBdr>
              <w:divsChild>
                <w:div w:id="1422096426">
                  <w:marLeft w:val="0"/>
                  <w:marRight w:val="150"/>
                  <w:marTop w:val="0"/>
                  <w:marBottom w:val="0"/>
                  <w:divBdr>
                    <w:top w:val="none" w:sz="0" w:space="0" w:color="auto"/>
                    <w:left w:val="none" w:sz="0" w:space="0" w:color="auto"/>
                    <w:bottom w:val="none" w:sz="0" w:space="0" w:color="auto"/>
                    <w:right w:val="none" w:sz="0" w:space="0" w:color="auto"/>
                  </w:divBdr>
                  <w:divsChild>
                    <w:div w:id="745609617">
                      <w:marLeft w:val="0"/>
                      <w:marRight w:val="0"/>
                      <w:marTop w:val="0"/>
                      <w:marBottom w:val="0"/>
                      <w:divBdr>
                        <w:top w:val="none" w:sz="0" w:space="0" w:color="auto"/>
                        <w:left w:val="none" w:sz="0" w:space="0" w:color="auto"/>
                        <w:bottom w:val="none" w:sz="0" w:space="0" w:color="auto"/>
                        <w:right w:val="none" w:sz="0" w:space="0" w:color="auto"/>
                      </w:divBdr>
                    </w:div>
                  </w:divsChild>
                </w:div>
                <w:div w:id="249967824">
                  <w:marLeft w:val="0"/>
                  <w:marRight w:val="75"/>
                  <w:marTop w:val="15"/>
                  <w:marBottom w:val="0"/>
                  <w:divBdr>
                    <w:top w:val="none" w:sz="0" w:space="0" w:color="auto"/>
                    <w:left w:val="none" w:sz="0" w:space="0" w:color="auto"/>
                    <w:bottom w:val="none" w:sz="0" w:space="0" w:color="auto"/>
                    <w:right w:val="none" w:sz="0" w:space="0" w:color="auto"/>
                  </w:divBdr>
                </w:div>
              </w:divsChild>
            </w:div>
            <w:div w:id="1164929472">
              <w:marLeft w:val="0"/>
              <w:marRight w:val="0"/>
              <w:marTop w:val="0"/>
              <w:marBottom w:val="300"/>
              <w:divBdr>
                <w:top w:val="none" w:sz="0" w:space="0" w:color="auto"/>
                <w:left w:val="none" w:sz="0" w:space="0" w:color="auto"/>
                <w:bottom w:val="none" w:sz="0" w:space="0" w:color="auto"/>
                <w:right w:val="none" w:sz="0" w:space="0" w:color="auto"/>
              </w:divBdr>
              <w:divsChild>
                <w:div w:id="39651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774186">
          <w:marLeft w:val="0"/>
          <w:marRight w:val="0"/>
          <w:marTop w:val="0"/>
          <w:marBottom w:val="600"/>
          <w:divBdr>
            <w:top w:val="none" w:sz="0" w:space="0" w:color="auto"/>
            <w:left w:val="none" w:sz="0" w:space="0" w:color="auto"/>
            <w:bottom w:val="none" w:sz="0" w:space="0" w:color="auto"/>
            <w:right w:val="none" w:sz="0" w:space="0" w:color="auto"/>
          </w:divBdr>
          <w:divsChild>
            <w:div w:id="1929650704">
              <w:marLeft w:val="0"/>
              <w:marRight w:val="0"/>
              <w:marTop w:val="0"/>
              <w:marBottom w:val="0"/>
              <w:divBdr>
                <w:top w:val="none" w:sz="0" w:space="0" w:color="auto"/>
                <w:left w:val="none" w:sz="0" w:space="0" w:color="auto"/>
                <w:bottom w:val="none" w:sz="0" w:space="0" w:color="auto"/>
                <w:right w:val="none" w:sz="0" w:space="0" w:color="auto"/>
              </w:divBdr>
              <w:divsChild>
                <w:div w:id="2134013158">
                  <w:marLeft w:val="0"/>
                  <w:marRight w:val="0"/>
                  <w:marTop w:val="0"/>
                  <w:marBottom w:val="0"/>
                  <w:divBdr>
                    <w:top w:val="none" w:sz="0" w:space="0" w:color="auto"/>
                    <w:left w:val="none" w:sz="0" w:space="0" w:color="auto"/>
                    <w:bottom w:val="none" w:sz="0" w:space="0" w:color="auto"/>
                    <w:right w:val="none" w:sz="0" w:space="0" w:color="auto"/>
                  </w:divBdr>
                  <w:divsChild>
                    <w:div w:id="443233382">
                      <w:marLeft w:val="0"/>
                      <w:marRight w:val="0"/>
                      <w:marTop w:val="0"/>
                      <w:marBottom w:val="0"/>
                      <w:divBdr>
                        <w:top w:val="none" w:sz="0" w:space="0" w:color="auto"/>
                        <w:left w:val="none" w:sz="0" w:space="0" w:color="auto"/>
                        <w:bottom w:val="none" w:sz="0" w:space="0" w:color="auto"/>
                        <w:right w:val="none" w:sz="0" w:space="0" w:color="auto"/>
                      </w:divBdr>
                    </w:div>
                    <w:div w:id="904753323">
                      <w:marLeft w:val="0"/>
                      <w:marRight w:val="0"/>
                      <w:marTop w:val="150"/>
                      <w:marBottom w:val="0"/>
                      <w:divBdr>
                        <w:top w:val="none" w:sz="0" w:space="0" w:color="auto"/>
                        <w:left w:val="none" w:sz="0" w:space="0" w:color="auto"/>
                        <w:bottom w:val="none" w:sz="0" w:space="0" w:color="auto"/>
                        <w:right w:val="none" w:sz="0" w:space="0" w:color="auto"/>
                      </w:divBdr>
                      <w:divsChild>
                        <w:div w:id="1775400159">
                          <w:marLeft w:val="0"/>
                          <w:marRight w:val="0"/>
                          <w:marTop w:val="0"/>
                          <w:marBottom w:val="0"/>
                          <w:divBdr>
                            <w:top w:val="none" w:sz="0" w:space="0" w:color="auto"/>
                            <w:left w:val="none" w:sz="0" w:space="0" w:color="auto"/>
                            <w:bottom w:val="none" w:sz="0" w:space="0" w:color="auto"/>
                            <w:right w:val="none" w:sz="0" w:space="0" w:color="auto"/>
                          </w:divBdr>
                          <w:divsChild>
                            <w:div w:id="1123379450">
                              <w:marLeft w:val="0"/>
                              <w:marRight w:val="0"/>
                              <w:marTop w:val="0"/>
                              <w:marBottom w:val="0"/>
                              <w:divBdr>
                                <w:top w:val="none" w:sz="0" w:space="0" w:color="auto"/>
                                <w:left w:val="none" w:sz="0" w:space="0" w:color="auto"/>
                                <w:bottom w:val="none" w:sz="0" w:space="0" w:color="auto"/>
                                <w:right w:val="none" w:sz="0" w:space="0" w:color="auto"/>
                              </w:divBdr>
                            </w:div>
                            <w:div w:id="17802220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097644">
                  <w:marLeft w:val="0"/>
                  <w:marRight w:val="0"/>
                  <w:marTop w:val="0"/>
                  <w:marBottom w:val="0"/>
                  <w:divBdr>
                    <w:top w:val="none" w:sz="0" w:space="0" w:color="auto"/>
                    <w:left w:val="none" w:sz="0" w:space="0" w:color="auto"/>
                    <w:bottom w:val="none" w:sz="0" w:space="0" w:color="auto"/>
                    <w:right w:val="none" w:sz="0" w:space="0" w:color="auto"/>
                  </w:divBdr>
                  <w:divsChild>
                    <w:div w:id="106811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26455">
          <w:marLeft w:val="0"/>
          <w:marRight w:val="0"/>
          <w:marTop w:val="0"/>
          <w:marBottom w:val="0"/>
          <w:divBdr>
            <w:top w:val="none" w:sz="0" w:space="0" w:color="auto"/>
            <w:left w:val="none" w:sz="0" w:space="0" w:color="auto"/>
            <w:bottom w:val="none" w:sz="0" w:space="0" w:color="auto"/>
            <w:right w:val="none" w:sz="0" w:space="0" w:color="auto"/>
          </w:divBdr>
          <w:divsChild>
            <w:div w:id="149448356">
              <w:marLeft w:val="0"/>
              <w:marRight w:val="0"/>
              <w:marTop w:val="0"/>
              <w:marBottom w:val="0"/>
              <w:divBdr>
                <w:top w:val="none" w:sz="0" w:space="0" w:color="auto"/>
                <w:left w:val="none" w:sz="0" w:space="0" w:color="auto"/>
                <w:bottom w:val="none" w:sz="0" w:space="0" w:color="auto"/>
                <w:right w:val="none" w:sz="0" w:space="0" w:color="auto"/>
              </w:divBdr>
              <w:divsChild>
                <w:div w:id="1342391334">
                  <w:marLeft w:val="0"/>
                  <w:marRight w:val="0"/>
                  <w:marTop w:val="0"/>
                  <w:marBottom w:val="0"/>
                  <w:divBdr>
                    <w:top w:val="none" w:sz="0" w:space="0" w:color="auto"/>
                    <w:left w:val="none" w:sz="0" w:space="0" w:color="auto"/>
                    <w:bottom w:val="none" w:sz="0" w:space="0" w:color="auto"/>
                    <w:right w:val="none" w:sz="0" w:space="0" w:color="auto"/>
                  </w:divBdr>
                  <w:divsChild>
                    <w:div w:id="1855875805">
                      <w:marLeft w:val="0"/>
                      <w:marRight w:val="0"/>
                      <w:marTop w:val="0"/>
                      <w:marBottom w:val="0"/>
                      <w:divBdr>
                        <w:top w:val="none" w:sz="0" w:space="0" w:color="auto"/>
                        <w:left w:val="none" w:sz="0" w:space="0" w:color="auto"/>
                        <w:bottom w:val="none" w:sz="0" w:space="0" w:color="auto"/>
                        <w:right w:val="none" w:sz="0" w:space="0" w:color="auto"/>
                      </w:divBdr>
                      <w:divsChild>
                        <w:div w:id="1966040887">
                          <w:marLeft w:val="0"/>
                          <w:marRight w:val="300"/>
                          <w:marTop w:val="0"/>
                          <w:marBottom w:val="0"/>
                          <w:divBdr>
                            <w:top w:val="none" w:sz="0" w:space="0" w:color="auto"/>
                            <w:left w:val="none" w:sz="0" w:space="0" w:color="auto"/>
                            <w:bottom w:val="none" w:sz="0" w:space="0" w:color="auto"/>
                            <w:right w:val="none" w:sz="0" w:space="0" w:color="auto"/>
                          </w:divBdr>
                          <w:divsChild>
                            <w:div w:id="1023245867">
                              <w:marLeft w:val="0"/>
                              <w:marRight w:val="0"/>
                              <w:marTop w:val="0"/>
                              <w:marBottom w:val="0"/>
                              <w:divBdr>
                                <w:top w:val="none" w:sz="0" w:space="0" w:color="auto"/>
                                <w:left w:val="none" w:sz="0" w:space="0" w:color="auto"/>
                                <w:bottom w:val="none" w:sz="0" w:space="0" w:color="auto"/>
                                <w:right w:val="none" w:sz="0" w:space="0" w:color="auto"/>
                              </w:divBdr>
                            </w:div>
                            <w:div w:id="23022591">
                              <w:marLeft w:val="0"/>
                              <w:marRight w:val="0"/>
                              <w:marTop w:val="225"/>
                              <w:marBottom w:val="225"/>
                              <w:divBdr>
                                <w:top w:val="none" w:sz="0" w:space="0" w:color="auto"/>
                                <w:left w:val="none" w:sz="0" w:space="0" w:color="auto"/>
                                <w:bottom w:val="none" w:sz="0" w:space="0" w:color="auto"/>
                                <w:right w:val="none" w:sz="0" w:space="0" w:color="auto"/>
                              </w:divBdr>
                              <w:divsChild>
                                <w:div w:id="1640106937">
                                  <w:marLeft w:val="0"/>
                                  <w:marRight w:val="225"/>
                                  <w:marTop w:val="0"/>
                                  <w:marBottom w:val="0"/>
                                  <w:divBdr>
                                    <w:top w:val="none" w:sz="0" w:space="0" w:color="auto"/>
                                    <w:left w:val="none" w:sz="0" w:space="0" w:color="auto"/>
                                    <w:bottom w:val="none" w:sz="0" w:space="0" w:color="auto"/>
                                    <w:right w:val="none" w:sz="0" w:space="0" w:color="auto"/>
                                  </w:divBdr>
                                </w:div>
                                <w:div w:id="1577787234">
                                  <w:marLeft w:val="0"/>
                                  <w:marRight w:val="0"/>
                                  <w:marTop w:val="0"/>
                                  <w:marBottom w:val="0"/>
                                  <w:divBdr>
                                    <w:top w:val="none" w:sz="0" w:space="0" w:color="auto"/>
                                    <w:left w:val="none" w:sz="0" w:space="0" w:color="auto"/>
                                    <w:bottom w:val="none" w:sz="0" w:space="0" w:color="auto"/>
                                    <w:right w:val="none" w:sz="0" w:space="0" w:color="auto"/>
                                  </w:divBdr>
                                  <w:divsChild>
                                    <w:div w:id="962924599">
                                      <w:marLeft w:val="0"/>
                                      <w:marRight w:val="0"/>
                                      <w:marTop w:val="0"/>
                                      <w:marBottom w:val="150"/>
                                      <w:divBdr>
                                        <w:top w:val="none" w:sz="0" w:space="0" w:color="auto"/>
                                        <w:left w:val="none" w:sz="0" w:space="0" w:color="auto"/>
                                        <w:bottom w:val="none" w:sz="0" w:space="0" w:color="auto"/>
                                        <w:right w:val="none" w:sz="0" w:space="0" w:color="auto"/>
                                      </w:divBdr>
                                    </w:div>
                                    <w:div w:id="1908455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6620098">
                              <w:marLeft w:val="0"/>
                              <w:marRight w:val="0"/>
                              <w:marTop w:val="225"/>
                              <w:marBottom w:val="225"/>
                              <w:divBdr>
                                <w:top w:val="none" w:sz="0" w:space="0" w:color="auto"/>
                                <w:left w:val="none" w:sz="0" w:space="0" w:color="auto"/>
                                <w:bottom w:val="none" w:sz="0" w:space="0" w:color="auto"/>
                                <w:right w:val="none" w:sz="0" w:space="0" w:color="auto"/>
                              </w:divBdr>
                              <w:divsChild>
                                <w:div w:id="577791672">
                                  <w:marLeft w:val="0"/>
                                  <w:marRight w:val="225"/>
                                  <w:marTop w:val="0"/>
                                  <w:marBottom w:val="0"/>
                                  <w:divBdr>
                                    <w:top w:val="none" w:sz="0" w:space="0" w:color="auto"/>
                                    <w:left w:val="none" w:sz="0" w:space="0" w:color="auto"/>
                                    <w:bottom w:val="none" w:sz="0" w:space="0" w:color="auto"/>
                                    <w:right w:val="none" w:sz="0" w:space="0" w:color="auto"/>
                                  </w:divBdr>
                                </w:div>
                                <w:div w:id="1864399949">
                                  <w:marLeft w:val="0"/>
                                  <w:marRight w:val="0"/>
                                  <w:marTop w:val="0"/>
                                  <w:marBottom w:val="0"/>
                                  <w:divBdr>
                                    <w:top w:val="none" w:sz="0" w:space="0" w:color="auto"/>
                                    <w:left w:val="none" w:sz="0" w:space="0" w:color="auto"/>
                                    <w:bottom w:val="none" w:sz="0" w:space="0" w:color="auto"/>
                                    <w:right w:val="none" w:sz="0" w:space="0" w:color="auto"/>
                                  </w:divBdr>
                                  <w:divsChild>
                                    <w:div w:id="1015233087">
                                      <w:marLeft w:val="0"/>
                                      <w:marRight w:val="0"/>
                                      <w:marTop w:val="0"/>
                                      <w:marBottom w:val="150"/>
                                      <w:divBdr>
                                        <w:top w:val="none" w:sz="0" w:space="0" w:color="auto"/>
                                        <w:left w:val="none" w:sz="0" w:space="0" w:color="auto"/>
                                        <w:bottom w:val="none" w:sz="0" w:space="0" w:color="auto"/>
                                        <w:right w:val="none" w:sz="0" w:space="0" w:color="auto"/>
                                      </w:divBdr>
                                    </w:div>
                                    <w:div w:id="4531843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16346229">
                          <w:marLeft w:val="0"/>
                          <w:marRight w:val="0"/>
                          <w:marTop w:val="450"/>
                          <w:marBottom w:val="450"/>
                          <w:divBdr>
                            <w:top w:val="none" w:sz="0" w:space="0" w:color="auto"/>
                            <w:left w:val="none" w:sz="0" w:space="0" w:color="auto"/>
                            <w:bottom w:val="none" w:sz="0" w:space="0" w:color="auto"/>
                            <w:right w:val="none" w:sz="0" w:space="0" w:color="auto"/>
                          </w:divBdr>
                          <w:divsChild>
                            <w:div w:id="1137525721">
                              <w:marLeft w:val="0"/>
                              <w:marRight w:val="0"/>
                              <w:marTop w:val="0"/>
                              <w:marBottom w:val="0"/>
                              <w:divBdr>
                                <w:top w:val="none" w:sz="0" w:space="0" w:color="auto"/>
                                <w:left w:val="none" w:sz="0" w:space="0" w:color="auto"/>
                                <w:bottom w:val="none" w:sz="0" w:space="0" w:color="auto"/>
                                <w:right w:val="none" w:sz="0" w:space="0" w:color="auto"/>
                              </w:divBdr>
                              <w:divsChild>
                                <w:div w:id="334646779">
                                  <w:marLeft w:val="0"/>
                                  <w:marRight w:val="0"/>
                                  <w:marTop w:val="0"/>
                                  <w:marBottom w:val="300"/>
                                  <w:divBdr>
                                    <w:top w:val="none" w:sz="0" w:space="0" w:color="auto"/>
                                    <w:left w:val="none" w:sz="0" w:space="0" w:color="auto"/>
                                    <w:bottom w:val="none" w:sz="0" w:space="0" w:color="auto"/>
                                    <w:right w:val="none" w:sz="0" w:space="0" w:color="auto"/>
                                  </w:divBdr>
                                  <w:divsChild>
                                    <w:div w:id="1182547612">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atlas.com/science/coldest-chemical-reaction-harvard/" TargetMode="External"/><Relationship Id="rId13" Type="http://schemas.openxmlformats.org/officeDocument/2006/relationships/hyperlink" Target="https://www.linkedin.com/shareArticle?url=https%3A%2F%2Fnewatlas.com%2Fscience%2Fcoldest-chemical-reaction-harvard%2F&amp;mini=true&amp;title=Coldest-ever%20chemical%20reaction%20reveals%20molecules%20in%20ultra%20slow%20motion&amp;summary=When%20you%20get%20right%20down%20to%20the%20atomic%20scale%2C%20things%20happen%20much%20faster%20than%20we%E2%80%99re%20used%20to.%20That%20makes%20it%20hard%20to%20actually%20see%20what%20happens%20during%20chemical%20reactions%2C%20so%20researchers%20at%20Harvard%20have%20found%20a%20way%20to%20slow%20things%20down.%20By%20cooling%20molecules%20to%20a%20fraction%20above%20absolute%20zero%2C%20the%20team%20was%20able%20to%20perform%20the%20coldest%20chemical%20reaction%20ever%20recorded%2C%20capturing%20a%20never-before-seen%20action%20as%20two%20molecules%20swapped%20atoms.&amp;source=New%20Atlas" TargetMode="External"/><Relationship Id="rId18" Type="http://schemas.openxmlformats.org/officeDocument/2006/relationships/hyperlink" Target="https://science.sciencemag.org/content/366/6469/1111"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hare.flipboard.com/bookmarklet/popout?v=2&amp;title=Coldest-ever%20chemical%20reaction%20reveals%20molecules%20in%20ultra%20slow%20motion&amp;url=https%3A%2F%2Fnewatlas.com%2Fscience%2Fcoldest-chemical-reaction-harvard%2F"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newatlas.com/science/coldest-chemical-reaction-harvard/#gallery: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intent/tweet?url=https%3A%2F%2Fnewatlas.com%2Fscience%2Fcoldest-chemical-reaction-harvard%2F&amp;text=Coldest-ever%20chemical%20reaction%20reveals%20molecules%20in%20ultra%20slow%20motio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ewatlas.com/iss-absolute-zero-cal/55665/" TargetMode="External"/><Relationship Id="rId23" Type="http://schemas.openxmlformats.org/officeDocument/2006/relationships/fontTable" Target="fontTable.xml"/><Relationship Id="rId10" Type="http://schemas.openxmlformats.org/officeDocument/2006/relationships/hyperlink" Target="https://www.facebook.com/dialog/share?app_id=38456013908&amp;display=popup&amp;href=https%3A%2F%2Fnewatlas.com%2Fscience%2Fcoldest-chemical-reaction-harvard%2F" TargetMode="External"/><Relationship Id="rId19" Type="http://schemas.openxmlformats.org/officeDocument/2006/relationships/hyperlink" Target="https://chemistry.harvard.edu/news/coldest-reaction" TargetMode="External"/><Relationship Id="rId4" Type="http://schemas.openxmlformats.org/officeDocument/2006/relationships/settings" Target="settings.xml"/><Relationship Id="rId9" Type="http://schemas.openxmlformats.org/officeDocument/2006/relationships/hyperlink" Target="https://newatlas.com/author/michael-irving/" TargetMode="External"/><Relationship Id="rId14" Type="http://schemas.openxmlformats.org/officeDocument/2006/relationships/hyperlink" Target="https://depositphotos.com/139860734/stock-photo-beautiful-structure-of-molecules.html"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4</Pages>
  <Words>941</Words>
  <Characters>4310</Characters>
  <Application>Microsoft Office Word</Application>
  <DocSecurity>0</DocSecurity>
  <Lines>226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2020-06-15T04:26:00Z</dcterms:created>
  <dcterms:modified xsi:type="dcterms:W3CDTF">2020-06-15T04:27:00Z</dcterms:modified>
</cp:coreProperties>
</file>